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F50" w:rsidRPr="00254B11" w:rsidRDefault="00597590" w:rsidP="000B4F50">
      <w:pPr>
        <w:rPr>
          <w:b/>
          <w:sz w:val="20"/>
          <w:szCs w:val="20"/>
        </w:rPr>
      </w:pPr>
      <w:r w:rsidRPr="000B4F50">
        <w:t xml:space="preserve"> </w:t>
      </w:r>
    </w:p>
    <w:p w:rsidR="000B4F50" w:rsidRDefault="000B4F50" w:rsidP="000B4F50">
      <w:pPr>
        <w:rPr>
          <w:b/>
          <w:sz w:val="20"/>
          <w:szCs w:val="20"/>
        </w:rPr>
      </w:pPr>
    </w:p>
    <w:p w:rsidR="000B4F50" w:rsidRDefault="000B4F50" w:rsidP="000B4F50">
      <w:pPr>
        <w:rPr>
          <w:b/>
          <w:sz w:val="20"/>
          <w:szCs w:val="20"/>
        </w:rPr>
      </w:pPr>
      <w:r w:rsidRPr="000B4F50">
        <w:rPr>
          <w:b/>
          <w:noProof/>
          <w:sz w:val="20"/>
          <w:szCs w:val="20"/>
        </w:rPr>
        <w:drawing>
          <wp:anchor distT="0" distB="0" distL="114300" distR="114300" simplePos="0" relativeHeight="251659264" behindDoc="0" locked="0" layoutInCell="1" allowOverlap="1">
            <wp:simplePos x="0" y="0"/>
            <wp:positionH relativeFrom="column">
              <wp:posOffset>421071</wp:posOffset>
            </wp:positionH>
            <wp:positionV relativeFrom="paragraph">
              <wp:posOffset>117803</wp:posOffset>
            </wp:positionV>
            <wp:extent cx="569529" cy="567559"/>
            <wp:effectExtent l="19050" t="0" r="1971" b="0"/>
            <wp:wrapNone/>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69529" cy="567559"/>
                    </a:xfrm>
                    <a:prstGeom prst="rect">
                      <a:avLst/>
                    </a:prstGeom>
                    <a:noFill/>
                  </pic:spPr>
                </pic:pic>
              </a:graphicData>
            </a:graphic>
          </wp:anchor>
        </w:drawing>
      </w:r>
    </w:p>
    <w:p w:rsidR="000B4F50" w:rsidRDefault="000B4F50" w:rsidP="000B4F50">
      <w:pPr>
        <w:rPr>
          <w:b/>
          <w:sz w:val="20"/>
          <w:szCs w:val="20"/>
        </w:rPr>
      </w:pPr>
    </w:p>
    <w:p w:rsidR="000B4F50" w:rsidRDefault="000B4F50" w:rsidP="000B4F50">
      <w:pPr>
        <w:rPr>
          <w:b/>
          <w:sz w:val="20"/>
          <w:szCs w:val="20"/>
        </w:rPr>
      </w:pPr>
    </w:p>
    <w:p w:rsidR="000B4F50" w:rsidRDefault="000B4F50" w:rsidP="000B4F50">
      <w:pPr>
        <w:rPr>
          <w:b/>
          <w:sz w:val="20"/>
          <w:szCs w:val="20"/>
        </w:rPr>
      </w:pPr>
    </w:p>
    <w:p w:rsidR="000B4F50" w:rsidRDefault="000B4F50" w:rsidP="000B4F50">
      <w:pPr>
        <w:rPr>
          <w:b/>
          <w:sz w:val="20"/>
          <w:szCs w:val="20"/>
        </w:rPr>
      </w:pPr>
    </w:p>
    <w:p w:rsidR="000B4F50" w:rsidRPr="00B8277B" w:rsidRDefault="000B4F50" w:rsidP="000B4F50">
      <w:pPr>
        <w:rPr>
          <w:b/>
        </w:rPr>
      </w:pPr>
      <w:r w:rsidRPr="00B8277B">
        <w:rPr>
          <w:b/>
        </w:rPr>
        <w:t>ΕΛΛΗΝΙΚΗ ΔΗΜΟΚΡΑΤΙΑ</w:t>
      </w:r>
    </w:p>
    <w:p w:rsidR="000B4F50" w:rsidRPr="00B8277B" w:rsidRDefault="000B4F50" w:rsidP="000B4F50">
      <w:pPr>
        <w:rPr>
          <w:b/>
        </w:rPr>
      </w:pPr>
      <w:r w:rsidRPr="00B8277B">
        <w:rPr>
          <w:b/>
        </w:rPr>
        <w:t>ΝΟΜΟΣ ΜΑΓΝΗΣΙΑΣ</w:t>
      </w:r>
    </w:p>
    <w:p w:rsidR="000B4F50" w:rsidRPr="00B8277B" w:rsidRDefault="000B4F50" w:rsidP="000B4F50">
      <w:pPr>
        <w:rPr>
          <w:b/>
        </w:rPr>
      </w:pPr>
      <w:r w:rsidRPr="00B8277B">
        <w:rPr>
          <w:b/>
        </w:rPr>
        <w:t>ΔΗΜΟΣ ΒΟΛΟΥ</w:t>
      </w:r>
    </w:p>
    <w:p w:rsidR="000B4F50" w:rsidRPr="000B4F50" w:rsidRDefault="000B4F50" w:rsidP="000B4F50">
      <w:pPr>
        <w:rPr>
          <w:b/>
        </w:rPr>
      </w:pPr>
      <w:r w:rsidRPr="00B8277B">
        <w:rPr>
          <w:b/>
        </w:rPr>
        <w:t xml:space="preserve">Ο ΔΗΜΑΡΧΟΣ                                                                            </w:t>
      </w:r>
      <w:r w:rsidRPr="000B4F50">
        <w:rPr>
          <w:b/>
        </w:rPr>
        <w:t xml:space="preserve">Βόλος, </w:t>
      </w:r>
      <w:r w:rsidR="00490041">
        <w:rPr>
          <w:b/>
        </w:rPr>
        <w:t>20/01/2026</w:t>
      </w:r>
    </w:p>
    <w:p w:rsidR="000B4F50" w:rsidRPr="000B4F50" w:rsidRDefault="000B4F50" w:rsidP="000B4F50">
      <w:pPr>
        <w:ind w:left="6120"/>
        <w:rPr>
          <w:b/>
        </w:rPr>
      </w:pPr>
      <w:r w:rsidRPr="000B4F50">
        <w:rPr>
          <w:b/>
        </w:rPr>
        <w:t xml:space="preserve">Αριθ. </w:t>
      </w:r>
      <w:proofErr w:type="spellStart"/>
      <w:r w:rsidRPr="000B4F50">
        <w:rPr>
          <w:b/>
        </w:rPr>
        <w:t>Πρωτ</w:t>
      </w:r>
      <w:proofErr w:type="spellEnd"/>
      <w:r w:rsidRPr="000B4F50">
        <w:rPr>
          <w:b/>
        </w:rPr>
        <w:t xml:space="preserve">. </w:t>
      </w:r>
      <w:r w:rsidR="002646CE">
        <w:rPr>
          <w:b/>
        </w:rPr>
        <w:t>4459</w:t>
      </w:r>
    </w:p>
    <w:p w:rsidR="000B4F50" w:rsidRDefault="000B4F50" w:rsidP="000B4F50">
      <w:pPr>
        <w:pStyle w:val="2"/>
        <w:ind w:left="6120"/>
        <w:rPr>
          <w:sz w:val="24"/>
        </w:rPr>
      </w:pPr>
    </w:p>
    <w:p w:rsidR="00B24F2D" w:rsidRPr="00B24F2D" w:rsidRDefault="00B24F2D" w:rsidP="00B24F2D"/>
    <w:p w:rsidR="000B4F50" w:rsidRDefault="000B4F50" w:rsidP="000B4F50">
      <w:pPr>
        <w:pStyle w:val="2"/>
        <w:ind w:left="6120"/>
        <w:rPr>
          <w:sz w:val="24"/>
        </w:rPr>
      </w:pPr>
    </w:p>
    <w:p w:rsidR="000B4F50" w:rsidRPr="000B4F50" w:rsidRDefault="000B4F50" w:rsidP="000B4F50">
      <w:pPr>
        <w:pStyle w:val="2"/>
        <w:ind w:left="6120"/>
        <w:rPr>
          <w:sz w:val="24"/>
        </w:rPr>
      </w:pPr>
      <w:r w:rsidRPr="000B4F50">
        <w:rPr>
          <w:sz w:val="24"/>
        </w:rPr>
        <w:t>ΠΡΟΣ</w:t>
      </w:r>
    </w:p>
    <w:p w:rsidR="000B4F50" w:rsidRPr="000B4F50" w:rsidRDefault="000B4F50" w:rsidP="000B4F50">
      <w:pPr>
        <w:ind w:left="6120"/>
        <w:rPr>
          <w:b/>
        </w:rPr>
      </w:pPr>
      <w:r w:rsidRPr="000B4F50">
        <w:rPr>
          <w:b/>
        </w:rPr>
        <w:t xml:space="preserve">Τον Πρόεδρο </w:t>
      </w:r>
    </w:p>
    <w:p w:rsidR="000B4F50" w:rsidRPr="000B4F50" w:rsidRDefault="000B4F50" w:rsidP="000B4F50">
      <w:pPr>
        <w:ind w:left="6120"/>
        <w:rPr>
          <w:b/>
        </w:rPr>
      </w:pPr>
      <w:r w:rsidRPr="000B4F50">
        <w:rPr>
          <w:b/>
        </w:rPr>
        <w:t>του Δημοτικού Συμβουλίου</w:t>
      </w:r>
    </w:p>
    <w:p w:rsidR="000B4F50" w:rsidRPr="000B4F50" w:rsidRDefault="000B4F50" w:rsidP="000B4F50">
      <w:pPr>
        <w:pStyle w:val="1"/>
        <w:ind w:left="6120"/>
      </w:pPr>
    </w:p>
    <w:p w:rsidR="000B4F50" w:rsidRPr="000B4F50" w:rsidRDefault="000B4F50" w:rsidP="000B4F50">
      <w:pPr>
        <w:pStyle w:val="Web"/>
        <w:shd w:val="clear" w:color="auto" w:fill="FFFFFF"/>
        <w:spacing w:before="0" w:beforeAutospacing="0" w:after="0" w:afterAutospacing="0"/>
        <w:jc w:val="both"/>
        <w:rPr>
          <w:rStyle w:val="a3"/>
          <w:bCs w:val="0"/>
        </w:rPr>
      </w:pPr>
    </w:p>
    <w:p w:rsidR="000B4F50" w:rsidRPr="000B4F50" w:rsidRDefault="000B4F50" w:rsidP="000B4F50">
      <w:pPr>
        <w:pStyle w:val="Web"/>
        <w:shd w:val="clear" w:color="auto" w:fill="FFFFFF"/>
        <w:spacing w:before="0" w:beforeAutospacing="0" w:after="0" w:afterAutospacing="0"/>
        <w:jc w:val="both"/>
        <w:rPr>
          <w:rStyle w:val="a3"/>
          <w:bCs w:val="0"/>
        </w:rPr>
      </w:pPr>
    </w:p>
    <w:p w:rsidR="000B4F50" w:rsidRPr="000B4F50" w:rsidRDefault="000B4F50" w:rsidP="000B4F50">
      <w:pPr>
        <w:pStyle w:val="Web"/>
        <w:shd w:val="clear" w:color="auto" w:fill="FFFFFF"/>
        <w:spacing w:before="0" w:beforeAutospacing="0" w:after="0" w:afterAutospacing="0"/>
        <w:jc w:val="both"/>
        <w:rPr>
          <w:rStyle w:val="a3"/>
          <w:bCs w:val="0"/>
        </w:rPr>
      </w:pPr>
    </w:p>
    <w:p w:rsidR="000B4F50" w:rsidRPr="000B4F50" w:rsidRDefault="000B4F50" w:rsidP="000B4F50">
      <w:pPr>
        <w:widowControl w:val="0"/>
        <w:autoSpaceDE w:val="0"/>
        <w:autoSpaceDN w:val="0"/>
        <w:adjustRightInd w:val="0"/>
        <w:spacing w:before="89" w:line="360" w:lineRule="auto"/>
        <w:ind w:left="567" w:hanging="567"/>
        <w:jc w:val="both"/>
        <w:rPr>
          <w:rStyle w:val="a3"/>
          <w:b w:val="0"/>
          <w:color w:val="000000"/>
        </w:rPr>
      </w:pPr>
      <w:r w:rsidRPr="000B4F50">
        <w:rPr>
          <w:rStyle w:val="a3"/>
          <w:bCs w:val="0"/>
        </w:rPr>
        <w:t>ΘΕΜΑ: «</w:t>
      </w:r>
      <w:r w:rsidRPr="000B4F50">
        <w:rPr>
          <w:color w:val="000000"/>
        </w:rPr>
        <w:t xml:space="preserve">Λήψη απόφασης </w:t>
      </w:r>
      <w:r w:rsidR="00624826">
        <w:rPr>
          <w:color w:val="000000"/>
        </w:rPr>
        <w:t xml:space="preserve">παράτασης Θητείας </w:t>
      </w:r>
      <w:r w:rsidRPr="000B4F50">
        <w:rPr>
          <w:color w:val="000000"/>
        </w:rPr>
        <w:t xml:space="preserve"> μελών του Διοικητικού Συμβουλίου του Φορέα Διαχείρισης </w:t>
      </w:r>
      <w:proofErr w:type="spellStart"/>
      <w:r w:rsidRPr="000B4F50">
        <w:rPr>
          <w:color w:val="000000"/>
        </w:rPr>
        <w:t>Πανθεσσαλικού</w:t>
      </w:r>
      <w:proofErr w:type="spellEnd"/>
      <w:r w:rsidRPr="000B4F50">
        <w:rPr>
          <w:color w:val="000000"/>
        </w:rPr>
        <w:t xml:space="preserve"> Σταδίου Βόλου με την επωνυμία "</w:t>
      </w:r>
      <w:proofErr w:type="spellStart"/>
      <w:r w:rsidRPr="000B4F50">
        <w:rPr>
          <w:color w:val="000000"/>
        </w:rPr>
        <w:t>Πανθεσσαλικό</w:t>
      </w:r>
      <w:proofErr w:type="spellEnd"/>
      <w:r w:rsidRPr="000B4F50">
        <w:rPr>
          <w:color w:val="000000"/>
        </w:rPr>
        <w:t xml:space="preserve"> Ανώνυμη Εταιρεία"</w:t>
      </w:r>
      <w:r w:rsidRPr="000B4F50">
        <w:rPr>
          <w:rStyle w:val="a3"/>
          <w:bCs w:val="0"/>
        </w:rPr>
        <w:t xml:space="preserve">». </w:t>
      </w:r>
    </w:p>
    <w:p w:rsidR="000B4F50" w:rsidRPr="000B4F50" w:rsidRDefault="000B4F50" w:rsidP="000B4F50">
      <w:pPr>
        <w:pStyle w:val="Web"/>
        <w:shd w:val="clear" w:color="auto" w:fill="FFFFFF"/>
        <w:spacing w:before="0" w:beforeAutospacing="0" w:after="0" w:afterAutospacing="0" w:line="360" w:lineRule="auto"/>
        <w:jc w:val="both"/>
        <w:rPr>
          <w:rStyle w:val="a3"/>
          <w:b w:val="0"/>
        </w:rPr>
      </w:pPr>
    </w:p>
    <w:p w:rsidR="000B4F50" w:rsidRPr="000B4F50" w:rsidRDefault="000B4F50" w:rsidP="000B4F50">
      <w:pPr>
        <w:pStyle w:val="Web"/>
        <w:shd w:val="clear" w:color="auto" w:fill="FFFFFF"/>
        <w:spacing w:before="0" w:beforeAutospacing="0" w:after="0" w:afterAutospacing="0" w:line="360" w:lineRule="auto"/>
        <w:jc w:val="both"/>
        <w:rPr>
          <w:rStyle w:val="a3"/>
          <w:b w:val="0"/>
        </w:rPr>
      </w:pPr>
    </w:p>
    <w:p w:rsidR="000B4F50" w:rsidRPr="000B4F50" w:rsidRDefault="000B4F50" w:rsidP="000B4F50">
      <w:pPr>
        <w:pStyle w:val="Web"/>
        <w:shd w:val="clear" w:color="auto" w:fill="FFFFFF"/>
        <w:spacing w:before="0" w:beforeAutospacing="0" w:after="0" w:afterAutospacing="0" w:line="360" w:lineRule="auto"/>
        <w:jc w:val="both"/>
        <w:rPr>
          <w:rStyle w:val="a3"/>
          <w:b w:val="0"/>
        </w:rPr>
      </w:pPr>
      <w:r w:rsidRPr="000B4F50">
        <w:rPr>
          <w:rStyle w:val="a3"/>
          <w:b w:val="0"/>
        </w:rPr>
        <w:t xml:space="preserve">Έχοντας υπόψη, </w:t>
      </w:r>
    </w:p>
    <w:p w:rsidR="00490041" w:rsidRDefault="00490041" w:rsidP="000B4F50">
      <w:pPr>
        <w:pStyle w:val="Web"/>
        <w:numPr>
          <w:ilvl w:val="0"/>
          <w:numId w:val="1"/>
        </w:numPr>
        <w:shd w:val="clear" w:color="auto" w:fill="FFFFFF"/>
        <w:tabs>
          <w:tab w:val="clear" w:pos="1080"/>
          <w:tab w:val="num" w:pos="360"/>
        </w:tabs>
        <w:spacing w:before="0" w:beforeAutospacing="0" w:after="0" w:afterAutospacing="0" w:line="360" w:lineRule="auto"/>
        <w:ind w:left="0" w:firstLine="0"/>
        <w:jc w:val="both"/>
        <w:rPr>
          <w:rStyle w:val="a3"/>
          <w:b w:val="0"/>
        </w:rPr>
      </w:pPr>
      <w:r>
        <w:rPr>
          <w:rStyle w:val="a3"/>
          <w:b w:val="0"/>
        </w:rPr>
        <w:t xml:space="preserve">Το νόμο 4548/2018 </w:t>
      </w:r>
    </w:p>
    <w:p w:rsidR="00490041" w:rsidRDefault="00490041" w:rsidP="000B4F50">
      <w:pPr>
        <w:pStyle w:val="Web"/>
        <w:numPr>
          <w:ilvl w:val="0"/>
          <w:numId w:val="1"/>
        </w:numPr>
        <w:shd w:val="clear" w:color="auto" w:fill="FFFFFF"/>
        <w:tabs>
          <w:tab w:val="clear" w:pos="1080"/>
          <w:tab w:val="num" w:pos="360"/>
        </w:tabs>
        <w:spacing w:before="0" w:beforeAutospacing="0" w:after="0" w:afterAutospacing="0" w:line="360" w:lineRule="auto"/>
        <w:ind w:left="0" w:firstLine="0"/>
        <w:jc w:val="both"/>
        <w:rPr>
          <w:rStyle w:val="a3"/>
          <w:b w:val="0"/>
        </w:rPr>
      </w:pPr>
      <w:r>
        <w:rPr>
          <w:rStyle w:val="a3"/>
          <w:b w:val="0"/>
        </w:rPr>
        <w:t>Το νόμο 3463/2006</w:t>
      </w:r>
    </w:p>
    <w:p w:rsidR="00490041" w:rsidRDefault="00490041" w:rsidP="000B4F50">
      <w:pPr>
        <w:pStyle w:val="Web"/>
        <w:numPr>
          <w:ilvl w:val="0"/>
          <w:numId w:val="1"/>
        </w:numPr>
        <w:shd w:val="clear" w:color="auto" w:fill="FFFFFF"/>
        <w:tabs>
          <w:tab w:val="clear" w:pos="1080"/>
          <w:tab w:val="num" w:pos="360"/>
        </w:tabs>
        <w:spacing w:before="0" w:beforeAutospacing="0" w:after="0" w:afterAutospacing="0" w:line="360" w:lineRule="auto"/>
        <w:ind w:left="0" w:firstLine="0"/>
        <w:jc w:val="both"/>
        <w:rPr>
          <w:rStyle w:val="a3"/>
          <w:b w:val="0"/>
        </w:rPr>
      </w:pPr>
      <w:r>
        <w:rPr>
          <w:rStyle w:val="a3"/>
          <w:b w:val="0"/>
        </w:rPr>
        <w:t xml:space="preserve">Την υπ’ </w:t>
      </w:r>
      <w:proofErr w:type="spellStart"/>
      <w:r>
        <w:rPr>
          <w:rStyle w:val="a3"/>
          <w:b w:val="0"/>
        </w:rPr>
        <w:t>αρίθμ</w:t>
      </w:r>
      <w:proofErr w:type="spellEnd"/>
      <w:r>
        <w:rPr>
          <w:rStyle w:val="a3"/>
          <w:b w:val="0"/>
        </w:rPr>
        <w:t>. 40/2022 απόφαση του Δημοτικού Συμβουλίου Βόλου</w:t>
      </w:r>
    </w:p>
    <w:p w:rsidR="00490041" w:rsidRPr="00490041" w:rsidRDefault="00490041" w:rsidP="00490041">
      <w:pPr>
        <w:pStyle w:val="Web"/>
        <w:numPr>
          <w:ilvl w:val="0"/>
          <w:numId w:val="1"/>
        </w:numPr>
        <w:shd w:val="clear" w:color="auto" w:fill="FFFFFF"/>
        <w:tabs>
          <w:tab w:val="clear" w:pos="1080"/>
          <w:tab w:val="num" w:pos="360"/>
        </w:tabs>
        <w:spacing w:before="0" w:beforeAutospacing="0" w:after="0" w:afterAutospacing="0" w:line="360" w:lineRule="auto"/>
        <w:ind w:left="0" w:firstLine="0"/>
        <w:jc w:val="both"/>
        <w:rPr>
          <w:rStyle w:val="a3"/>
          <w:b w:val="0"/>
        </w:rPr>
      </w:pPr>
      <w:r>
        <w:rPr>
          <w:rStyle w:val="a3"/>
          <w:b w:val="0"/>
        </w:rPr>
        <w:t xml:space="preserve">Την υπ’ </w:t>
      </w:r>
      <w:proofErr w:type="spellStart"/>
      <w:r>
        <w:rPr>
          <w:rStyle w:val="a3"/>
          <w:b w:val="0"/>
        </w:rPr>
        <w:t>αρίθμ</w:t>
      </w:r>
      <w:proofErr w:type="spellEnd"/>
      <w:r>
        <w:rPr>
          <w:rStyle w:val="a3"/>
          <w:b w:val="0"/>
        </w:rPr>
        <w:t>. 69/2024 απόφαση του Δημοτικού Συμβουλίου Βόλου</w:t>
      </w:r>
    </w:p>
    <w:p w:rsidR="000B4F50" w:rsidRPr="000B4F50" w:rsidRDefault="000B4F50" w:rsidP="000B4F50">
      <w:pPr>
        <w:pStyle w:val="Web"/>
        <w:numPr>
          <w:ilvl w:val="0"/>
          <w:numId w:val="1"/>
        </w:numPr>
        <w:shd w:val="clear" w:color="auto" w:fill="FFFFFF"/>
        <w:tabs>
          <w:tab w:val="clear" w:pos="1080"/>
          <w:tab w:val="num" w:pos="360"/>
        </w:tabs>
        <w:spacing w:before="0" w:beforeAutospacing="0" w:after="0" w:afterAutospacing="0" w:line="360" w:lineRule="auto"/>
        <w:ind w:left="0" w:firstLine="0"/>
        <w:jc w:val="both"/>
        <w:rPr>
          <w:rStyle w:val="a3"/>
          <w:b w:val="0"/>
        </w:rPr>
      </w:pPr>
      <w:r w:rsidRPr="000B4F50">
        <w:rPr>
          <w:rStyle w:val="a3"/>
          <w:b w:val="0"/>
        </w:rPr>
        <w:t>Το άρθρο 19 του καταστατικού της «</w:t>
      </w:r>
      <w:proofErr w:type="spellStart"/>
      <w:r w:rsidRPr="000B4F50">
        <w:rPr>
          <w:rStyle w:val="a3"/>
          <w:b w:val="0"/>
        </w:rPr>
        <w:t>Πανθεσσαλικό</w:t>
      </w:r>
      <w:proofErr w:type="spellEnd"/>
      <w:r w:rsidRPr="000B4F50">
        <w:rPr>
          <w:rStyle w:val="a3"/>
          <w:b w:val="0"/>
        </w:rPr>
        <w:t xml:space="preserve"> </w:t>
      </w:r>
      <w:proofErr w:type="spellStart"/>
      <w:r w:rsidRPr="000B4F50">
        <w:rPr>
          <w:rStyle w:val="a3"/>
          <w:b w:val="0"/>
        </w:rPr>
        <w:t>Α.Ε»,στο</w:t>
      </w:r>
      <w:proofErr w:type="spellEnd"/>
      <w:r w:rsidRPr="000B4F50">
        <w:rPr>
          <w:rStyle w:val="a3"/>
          <w:b w:val="0"/>
        </w:rPr>
        <w:t xml:space="preserve"> οποίο προβλέπονται τα εξής:</w:t>
      </w:r>
    </w:p>
    <w:p w:rsidR="000B4F50" w:rsidRPr="000B4F50" w:rsidRDefault="000B4F50" w:rsidP="000B4F50">
      <w:pPr>
        <w:pStyle w:val="Web"/>
        <w:spacing w:line="360" w:lineRule="auto"/>
        <w:ind w:firstLine="720"/>
        <w:jc w:val="both"/>
      </w:pPr>
      <w:r w:rsidRPr="000B4F50">
        <w:t xml:space="preserve">«Η Εταιρεία διοικείται από Διοικητικό Συμβούλιο που αποτελείται από πέντε (5) συμβούλους, οι οποίοι διορίζονται με απόφαση του Δημοτικού Συμβουλίου Βόλου η οποία κοινοποιείται με απλή επιστολή του διορίζοντος μετόχου, που πρέπει να περιέλθει στην εταιρία τρεις τουλάχιστον πλήρεις ημέρες πριν την ημερομηνία διεξαγωγής της Γενικής Συνέλευσης. Τα παραπάνω διοριζόμενα μέλη ανακαλούνται ελεύθερα από τους έχοντες το δικαίωμα διορισμού τους μετόχους, με την επίδοση </w:t>
      </w:r>
      <w:r w:rsidRPr="000B4F50">
        <w:lastRenderedPageBreak/>
        <w:t xml:space="preserve">στην εταιρία επιστολής, στην οποία θα πρέπει να αναγράφεται το ονοματεπώνυμο του αντικαταστάτη του. Τα μέλη του Διοικητικού Συμβουλίου διορίζονται κατά το παραπάνω οριζόμενο τρόπο για διετή θητεία, η οποία σε περίπτωση παράτασης για οποιοδήποτε λόγο δεν μπορεί όμως  να περάσει τη τετραετία.» </w:t>
      </w:r>
    </w:p>
    <w:p w:rsidR="000B4F50" w:rsidRPr="000B4F50" w:rsidRDefault="000B4F50" w:rsidP="000B4F50">
      <w:pPr>
        <w:pStyle w:val="Web"/>
        <w:spacing w:line="360" w:lineRule="auto"/>
        <w:ind w:firstLine="720"/>
        <w:jc w:val="both"/>
      </w:pPr>
      <w:r w:rsidRPr="000B4F50">
        <w:t>Σύμφωνα με τα ανωτέρω εισηγούμαστε στο</w:t>
      </w:r>
      <w:r w:rsidR="00490041">
        <w:t xml:space="preserve"> Δημοτικό Συμβούλιο την  παράταση της θητείας των μελών </w:t>
      </w:r>
      <w:r w:rsidRPr="000B4F50">
        <w:t xml:space="preserve">του Διοικητικού Συμβουλίου της </w:t>
      </w:r>
      <w:proofErr w:type="spellStart"/>
      <w:r w:rsidRPr="000B4F50">
        <w:rPr>
          <w:rStyle w:val="a3"/>
          <w:b w:val="0"/>
        </w:rPr>
        <w:t>Πανθεσσαλικό</w:t>
      </w:r>
      <w:proofErr w:type="spellEnd"/>
      <w:r w:rsidRPr="000B4F50">
        <w:t xml:space="preserve"> Α.Ε. συγκεκριμένα :</w:t>
      </w:r>
    </w:p>
    <w:p w:rsidR="000B4F50" w:rsidRPr="000B4F50" w:rsidRDefault="000B4F50" w:rsidP="000B4F50">
      <w:pPr>
        <w:spacing w:line="360" w:lineRule="auto"/>
        <w:ind w:firstLine="720"/>
        <w:jc w:val="both"/>
      </w:pPr>
      <w:r w:rsidRPr="000B4F50">
        <w:t>Προτείνουμε</w:t>
      </w:r>
      <w:r w:rsidR="00490041">
        <w:t xml:space="preserve"> να παραταθεί για 2 έτη η θητεία των κάτωθι μελών του</w:t>
      </w:r>
      <w:r w:rsidRPr="000B4F50">
        <w:t xml:space="preserve"> Διοικητικού Συμβουλίου της </w:t>
      </w:r>
      <w:proofErr w:type="spellStart"/>
      <w:r w:rsidRPr="000B4F50">
        <w:t>Πανθεσσαλικό</w:t>
      </w:r>
      <w:proofErr w:type="spellEnd"/>
      <w:r w:rsidRPr="000B4F50">
        <w:t xml:space="preserve"> Ανώνυμης Εταιρείας Βόλου (Παν/κο Α.Ε.):</w:t>
      </w:r>
    </w:p>
    <w:p w:rsidR="000B4F50" w:rsidRPr="000B4F50" w:rsidRDefault="000B4F50" w:rsidP="000B4F50">
      <w:pPr>
        <w:spacing w:line="360" w:lineRule="auto"/>
        <w:ind w:firstLine="720"/>
        <w:jc w:val="both"/>
      </w:pPr>
    </w:p>
    <w:p w:rsidR="000B4F50" w:rsidRPr="000B4F50" w:rsidRDefault="000B4F50" w:rsidP="000B4F50">
      <w:pPr>
        <w:numPr>
          <w:ilvl w:val="0"/>
          <w:numId w:val="2"/>
        </w:numPr>
        <w:spacing w:line="360" w:lineRule="auto"/>
        <w:jc w:val="both"/>
      </w:pPr>
      <w:proofErr w:type="spellStart"/>
      <w:r w:rsidRPr="000B4F50">
        <w:t>Πλαστάρας</w:t>
      </w:r>
      <w:proofErr w:type="spellEnd"/>
      <w:r w:rsidRPr="000B4F50">
        <w:t xml:space="preserve"> Ελευθέριος, μέλος Εμπορικού Επιμελητηρίου Μαγνησίας</w:t>
      </w:r>
    </w:p>
    <w:p w:rsidR="000B4F50" w:rsidRPr="000B4F50" w:rsidRDefault="000B4F50" w:rsidP="000B4F50">
      <w:pPr>
        <w:numPr>
          <w:ilvl w:val="0"/>
          <w:numId w:val="2"/>
        </w:numPr>
        <w:spacing w:line="360" w:lineRule="auto"/>
        <w:jc w:val="both"/>
      </w:pPr>
      <w:proofErr w:type="spellStart"/>
      <w:r w:rsidRPr="000B4F50">
        <w:t>Στεφόπουλος</w:t>
      </w:r>
      <w:proofErr w:type="spellEnd"/>
      <w:r w:rsidRPr="000B4F50">
        <w:t xml:space="preserve"> Χρήστος, Δημοτικός Σύμβουλος πλειοψηφίας </w:t>
      </w:r>
    </w:p>
    <w:p w:rsidR="000B4F50" w:rsidRPr="000B4F50" w:rsidRDefault="000B4F50" w:rsidP="000B4F50">
      <w:pPr>
        <w:numPr>
          <w:ilvl w:val="0"/>
          <w:numId w:val="2"/>
        </w:numPr>
        <w:spacing w:line="360" w:lineRule="auto"/>
        <w:jc w:val="both"/>
      </w:pPr>
      <w:r w:rsidRPr="000B4F50">
        <w:t>Βλιώρας Γεώργιος, Δημοτικός Σύμβουλος πλειοψηφίας</w:t>
      </w:r>
    </w:p>
    <w:p w:rsidR="000B4F50" w:rsidRPr="000B4F50" w:rsidRDefault="000B4F50" w:rsidP="000B4F50">
      <w:pPr>
        <w:numPr>
          <w:ilvl w:val="0"/>
          <w:numId w:val="2"/>
        </w:numPr>
        <w:spacing w:line="360" w:lineRule="auto"/>
        <w:jc w:val="both"/>
      </w:pPr>
      <w:proofErr w:type="spellStart"/>
      <w:r w:rsidRPr="000B4F50">
        <w:t>Κανούλης</w:t>
      </w:r>
      <w:proofErr w:type="spellEnd"/>
      <w:r w:rsidRPr="000B4F50">
        <w:t xml:space="preserve"> Σπυρίδων, πολίτης</w:t>
      </w:r>
    </w:p>
    <w:p w:rsidR="000B4F50" w:rsidRPr="000B4F50" w:rsidRDefault="000B4F50" w:rsidP="000B4F50">
      <w:pPr>
        <w:numPr>
          <w:ilvl w:val="0"/>
          <w:numId w:val="2"/>
        </w:numPr>
        <w:spacing w:line="360" w:lineRule="auto"/>
        <w:jc w:val="both"/>
      </w:pPr>
      <w:proofErr w:type="spellStart"/>
      <w:r w:rsidRPr="000B4F50">
        <w:t>Μπάϊπας</w:t>
      </w:r>
      <w:proofErr w:type="spellEnd"/>
      <w:r w:rsidRPr="000B4F50">
        <w:t xml:space="preserve"> Κωνσταντίνος, πολίτης</w:t>
      </w:r>
    </w:p>
    <w:p w:rsidR="000B4F50" w:rsidRPr="000B4F50" w:rsidRDefault="000B4F50" w:rsidP="000B4F50">
      <w:pPr>
        <w:pStyle w:val="Web"/>
        <w:tabs>
          <w:tab w:val="left" w:pos="2205"/>
        </w:tabs>
        <w:spacing w:line="360" w:lineRule="auto"/>
        <w:ind w:firstLine="720"/>
        <w:jc w:val="both"/>
      </w:pPr>
      <w:r w:rsidRPr="000B4F50">
        <w:t>Επιπλέον ως αναπληρωματικό μέλος εισηγούμαστ</w:t>
      </w:r>
      <w:r w:rsidR="00B24F2D">
        <w:t xml:space="preserve">ε τον ορισμό του Ζέρβα Ανδρέα, </w:t>
      </w:r>
      <w:r w:rsidRPr="000B4F50">
        <w:t xml:space="preserve">καθώς επίσης και τον ορισμό, ως εκπροσώπου του Δήμου στην επικείμενη Γενική Συνέλευση των μετόχων της εταιρείας, που θα εκλέξει το νέο Δ.Σ. αυτής, τον Δήμαρχο Βόλου Αχιλλέα </w:t>
      </w:r>
      <w:proofErr w:type="spellStart"/>
      <w:r w:rsidRPr="000B4F50">
        <w:t>Μπέο</w:t>
      </w:r>
      <w:proofErr w:type="spellEnd"/>
      <w:r w:rsidRPr="000B4F50">
        <w:t>.</w:t>
      </w:r>
    </w:p>
    <w:p w:rsidR="000B4F50" w:rsidRPr="000B4F50" w:rsidRDefault="000B4F50" w:rsidP="000B4F50">
      <w:pPr>
        <w:pStyle w:val="Web"/>
        <w:spacing w:line="360" w:lineRule="auto"/>
        <w:ind w:firstLine="720"/>
        <w:jc w:val="both"/>
      </w:pPr>
    </w:p>
    <w:p w:rsidR="000B4F50" w:rsidRPr="000B4F50" w:rsidRDefault="000B4F50" w:rsidP="000B4F50">
      <w:pPr>
        <w:pStyle w:val="Web"/>
        <w:shd w:val="clear" w:color="auto" w:fill="FFFFFF"/>
        <w:spacing w:before="0" w:beforeAutospacing="0" w:after="0" w:afterAutospacing="0" w:line="360" w:lineRule="auto"/>
        <w:ind w:left="4395"/>
        <w:jc w:val="center"/>
        <w:rPr>
          <w:b/>
          <w:bCs/>
        </w:rPr>
      </w:pPr>
      <w:r w:rsidRPr="000B4F50">
        <w:rPr>
          <w:b/>
          <w:bCs/>
        </w:rPr>
        <w:t>Ο ΔΗΜΑΡΧΟΣ ΒΟΛΟΥ</w:t>
      </w:r>
    </w:p>
    <w:p w:rsidR="000B4F50" w:rsidRPr="000B4F50" w:rsidRDefault="000B4F50" w:rsidP="000B4F50">
      <w:pPr>
        <w:pStyle w:val="Web"/>
        <w:shd w:val="clear" w:color="auto" w:fill="FFFFFF"/>
        <w:spacing w:before="0" w:beforeAutospacing="0" w:after="0" w:afterAutospacing="0" w:line="360" w:lineRule="auto"/>
        <w:ind w:left="4395"/>
        <w:jc w:val="center"/>
        <w:rPr>
          <w:b/>
          <w:bCs/>
        </w:rPr>
      </w:pPr>
    </w:p>
    <w:p w:rsidR="000B4F50" w:rsidRPr="000B4F50" w:rsidRDefault="00B24F2D" w:rsidP="000B4F50">
      <w:pPr>
        <w:pStyle w:val="Web"/>
        <w:shd w:val="clear" w:color="auto" w:fill="FFFFFF"/>
        <w:spacing w:before="0" w:beforeAutospacing="0" w:after="0" w:afterAutospacing="0" w:line="360" w:lineRule="auto"/>
        <w:ind w:left="4395"/>
        <w:jc w:val="center"/>
        <w:rPr>
          <w:b/>
          <w:bCs/>
        </w:rPr>
      </w:pPr>
      <w:r>
        <w:rPr>
          <w:b/>
          <w:bCs/>
        </w:rPr>
        <w:t xml:space="preserve">ΑΧΙΛΛΕΑΣ </w:t>
      </w:r>
      <w:bookmarkStart w:id="0" w:name="_GoBack"/>
      <w:bookmarkEnd w:id="0"/>
      <w:r w:rsidR="00DC3913">
        <w:rPr>
          <w:b/>
          <w:bCs/>
        </w:rPr>
        <w:t xml:space="preserve">ΜΠΕΟΣ </w:t>
      </w:r>
    </w:p>
    <w:p w:rsidR="000B4F50" w:rsidRPr="000B4F50" w:rsidRDefault="000B4F50" w:rsidP="000B4F50">
      <w:pPr>
        <w:pStyle w:val="Web"/>
        <w:shd w:val="clear" w:color="auto" w:fill="FFFFFF"/>
        <w:spacing w:before="0" w:beforeAutospacing="0" w:after="0" w:afterAutospacing="0" w:line="360" w:lineRule="auto"/>
        <w:ind w:left="4395"/>
        <w:jc w:val="center"/>
        <w:rPr>
          <w:b/>
          <w:bCs/>
        </w:rPr>
      </w:pPr>
    </w:p>
    <w:p w:rsidR="00597590" w:rsidRPr="000B4F50" w:rsidRDefault="00597590" w:rsidP="000B4F50"/>
    <w:sectPr w:rsidR="00597590" w:rsidRPr="000B4F50" w:rsidSect="00B24F2D">
      <w:pgSz w:w="11906" w:h="16838"/>
      <w:pgMar w:top="1440"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91DAB"/>
    <w:multiLevelType w:val="hybridMultilevel"/>
    <w:tmpl w:val="8578AF34"/>
    <w:lvl w:ilvl="0" w:tplc="70E0C8EC">
      <w:start w:val="1"/>
      <w:numFmt w:val="decimal"/>
      <w:lvlText w:val="%1)"/>
      <w:lvlJc w:val="left"/>
      <w:pPr>
        <w:tabs>
          <w:tab w:val="num" w:pos="420"/>
        </w:tabs>
        <w:ind w:left="4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15:restartNumberingAfterBreak="0">
    <w:nsid w:val="71FC23A7"/>
    <w:multiLevelType w:val="hybridMultilevel"/>
    <w:tmpl w:val="DC5A19E2"/>
    <w:lvl w:ilvl="0" w:tplc="15C486F0">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834736"/>
    <w:rsid w:val="00086CB2"/>
    <w:rsid w:val="000B4F50"/>
    <w:rsid w:val="00145C6C"/>
    <w:rsid w:val="002646CE"/>
    <w:rsid w:val="00275ADD"/>
    <w:rsid w:val="00490041"/>
    <w:rsid w:val="00597590"/>
    <w:rsid w:val="00624826"/>
    <w:rsid w:val="00644541"/>
    <w:rsid w:val="006B158D"/>
    <w:rsid w:val="00834736"/>
    <w:rsid w:val="00B24F2D"/>
    <w:rsid w:val="00B8277B"/>
    <w:rsid w:val="00C02C96"/>
    <w:rsid w:val="00DC39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0FA7"/>
  <w15:docId w15:val="{9366CA58-AD43-418E-ADE1-8FD44A0F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F5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B4F50"/>
    <w:pPr>
      <w:keepNext/>
      <w:ind w:left="4140"/>
      <w:outlineLvl w:val="0"/>
    </w:pPr>
    <w:rPr>
      <w:rFonts w:ascii="Arial" w:hAnsi="Arial" w:cs="Arial"/>
      <w:b/>
      <w:u w:val="single"/>
    </w:rPr>
  </w:style>
  <w:style w:type="paragraph" w:styleId="2">
    <w:name w:val="heading 2"/>
    <w:basedOn w:val="a"/>
    <w:next w:val="a"/>
    <w:link w:val="2Char"/>
    <w:qFormat/>
    <w:rsid w:val="000B4F50"/>
    <w:pPr>
      <w:keepNext/>
      <w:ind w:left="4140"/>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834736"/>
    <w:pPr>
      <w:spacing w:before="100" w:beforeAutospacing="1" w:after="100" w:afterAutospacing="1"/>
    </w:pPr>
  </w:style>
  <w:style w:type="character" w:styleId="a3">
    <w:name w:val="Strong"/>
    <w:basedOn w:val="a0"/>
    <w:qFormat/>
    <w:rsid w:val="00834736"/>
    <w:rPr>
      <w:b/>
      <w:bCs/>
    </w:rPr>
  </w:style>
  <w:style w:type="paragraph" w:customStyle="1" w:styleId="v1msonormal">
    <w:name w:val="v1msonormal"/>
    <w:basedOn w:val="a"/>
    <w:rsid w:val="00086CB2"/>
    <w:pPr>
      <w:spacing w:before="100" w:beforeAutospacing="1" w:after="100" w:afterAutospacing="1"/>
    </w:pPr>
  </w:style>
  <w:style w:type="character" w:customStyle="1" w:styleId="1Char">
    <w:name w:val="Επικεφαλίδα 1 Char"/>
    <w:basedOn w:val="a0"/>
    <w:link w:val="1"/>
    <w:rsid w:val="000B4F50"/>
    <w:rPr>
      <w:rFonts w:ascii="Arial" w:eastAsia="Times New Roman" w:hAnsi="Arial" w:cs="Arial"/>
      <w:b/>
      <w:sz w:val="24"/>
      <w:szCs w:val="24"/>
      <w:u w:val="single"/>
      <w:lang w:eastAsia="el-GR"/>
    </w:rPr>
  </w:style>
  <w:style w:type="character" w:customStyle="1" w:styleId="2Char">
    <w:name w:val="Επικεφαλίδα 2 Char"/>
    <w:basedOn w:val="a0"/>
    <w:link w:val="2"/>
    <w:rsid w:val="000B4F50"/>
    <w:rPr>
      <w:rFonts w:ascii="Times New Roman" w:eastAsia="Times New Roman" w:hAnsi="Times New Roman" w:cs="Times New Roman"/>
      <w:b/>
      <w:sz w:val="28"/>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729132">
      <w:bodyDiv w:val="1"/>
      <w:marLeft w:val="0"/>
      <w:marRight w:val="0"/>
      <w:marTop w:val="0"/>
      <w:marBottom w:val="0"/>
      <w:divBdr>
        <w:top w:val="none" w:sz="0" w:space="0" w:color="auto"/>
        <w:left w:val="none" w:sz="0" w:space="0" w:color="auto"/>
        <w:bottom w:val="none" w:sz="0" w:space="0" w:color="auto"/>
        <w:right w:val="none" w:sz="0" w:space="0" w:color="auto"/>
      </w:divBdr>
    </w:div>
    <w:div w:id="182612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350</Words>
  <Characters>1890</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k.tsertsene</dc:creator>
  <cp:lastModifiedBy>ΝΤΑΦΟΠΟΥΛΟΥ ΓΕΩΡΓΙΑ</cp:lastModifiedBy>
  <cp:revision>5</cp:revision>
  <dcterms:created xsi:type="dcterms:W3CDTF">2026-01-20T10:25:00Z</dcterms:created>
  <dcterms:modified xsi:type="dcterms:W3CDTF">2026-01-21T09:01:00Z</dcterms:modified>
</cp:coreProperties>
</file>